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Agriculture, Forestry and Fisheries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2328-563X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2328-5648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affjournal.org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http://www.sciencepg.com/journal/aff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Agriculture, Forestry and Fisheries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affjournal.org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Agriculture, Forestry and Fisheries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