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Advances in Materials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2327-2503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2327-252X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advinmaterials.org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http://www.sciencepg.com/journal/am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Advances in Materials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advinmaterials.org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http://www.sciencepg.com/journal/129/propose-a-special-issue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Advances in Materials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