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Education, Culture and Society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2575-3460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2575-3363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ijecs.org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http://www.sciencepg.com/journal/ijecs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Education, Culture and Society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ijecs.org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http://www.sciencepg.com/journal/214/propose-a-special-issue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Education, Culture and Society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