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Ophthalmology &amp; Visual Science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2637-384X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2637-3858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ijovs.org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http://www.sciencepg.com/journal/ijovs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Ophthalmology &amp; Visual Science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ijovs.org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http://www.sciencepg.com/journal/230/propose-a-special-issue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Ophthalmology &amp; Visual Science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