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Cardiology and Cardiovascular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2578-8906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2578-8914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ccrjournal.org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http://www.sciencepg.com/journal/ccr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Cardiology and Cardiovascular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ccrjournal.org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http://www.sciencepg.com/journal/279/propose-a-special-issue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Cardiology and Cardiovascular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