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Economy, Energy and Environment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2575-5013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2575-5021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ij3e.org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http://www.sciencepg.com/journal/ijeee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Economy, Energy and Environment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ij3e.org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Economy, Energy and Environment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