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3.9.0.0 --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/>
      </w:tblPr>
      <w:tblGrid>
        <w:gridCol w:w="2177"/>
        <w:gridCol w:w="2268"/>
        <w:gridCol w:w="2018"/>
        <w:gridCol w:w="1968"/>
        <w:gridCol w:w="1293"/>
        <w:gridCol w:w="14"/>
      </w:tblGrid>
      <w:tr w:rsidTr="001D0005">
        <w:tblPrEx>
          <w:tblW w:w="4941" w:type="pct"/>
          <w:jc w:val="center"/>
          <w:tblBorders>
            <w:top w:val="single" w:sz="8" w:space="0" w:color="C2C7AC"/>
            <w:left w:val="single" w:sz="8" w:space="0" w:color="C2C7AC"/>
            <w:bottom w:val="single" w:sz="8" w:space="0" w:color="C2C7AC"/>
            <w:right w:val="single" w:sz="8" w:space="0" w:color="C2C7AC"/>
            <w:insideH w:val="single" w:sz="8" w:space="0" w:color="C2C7AC"/>
            <w:insideV w:val="single" w:sz="8" w:space="0" w:color="C2C7AC"/>
          </w:tblBorders>
          <w:tblLook w:val="04A0"/>
        </w:tblPrEx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xmlns:r="http://schemas.openxmlformats.org/officeDocument/2006/relationships" cstate="print"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 xmlns:wps="http://schemas.microsoft.com/office/word/2010/wordprocessingShape"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anchor="t" anchorCtr="0" bIns="45720" lIns="91440" rIns="91440" rot="0" tIns="45720" upright="1" vert="horz" wrap="square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 xmlns:wps="http://schemas.microsoft.com/office/word/2010/wordprocessingShape"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6" name="Arc 24999"/>
                                <wps:cNvSpPr/>
                                <wps:spPr bwMode="auto">
                                  <a:xfrm flipH="1" rot="5340000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5 w 22029" name="T2"/>
                                      <a:gd fmla="*/ 769 h 43196" name="T3"/>
                                      <a:gd fmla="*/ 7 w 22029" name="T4"/>
                                      <a:gd fmla="*/ 385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8" name="Arc 25001"/>
                                <wps:cNvSpPr/>
                                <wps:spPr bwMode="auto">
                                  <a:xfrm flipH="1" rot="5340000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9 w 22029" name="T2"/>
                                      <a:gd fmla="*/ 482 h 43196" name="T3"/>
                                      <a:gd fmla="*/ 5 w 22029" name="T4"/>
                                      <a:gd fmla="*/ 241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9" name="Arc 25002"/>
                                <wps:cNvSpPr/>
                                <wps:spPr bwMode="auto">
                                  <a:xfrm flipH="1" flipV="1" rot="-5340000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5 w 22029" name="T2"/>
                                      <a:gd fmla="*/ 768 h 43196" name="T3"/>
                                      <a:gd fmla="*/ 7 w 22029" name="T4"/>
                                      <a:gd fmla="*/ 384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0" name="Arc 25003"/>
                                <wps:cNvSpPr/>
                                <wps:spPr bwMode="auto">
                                  <a:xfrm flipH="1" flipV="1" rot="-5340000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2 w 22029" name="T2"/>
                                      <a:gd fmla="*/ 655 h 43196" name="T3"/>
                                      <a:gd fmla="*/ 6 w 22029" name="T4"/>
                                      <a:gd fmla="*/ 328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1" name="Arc 25004"/>
                                <wps:cNvSpPr/>
                                <wps:spPr bwMode="auto">
                                  <a:xfrm flipH="1" flipV="1" rot="-5340000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9 w 22029" name="T2"/>
                                      <a:gd fmla="*/ 498 h 43196" name="T3"/>
                                      <a:gd fmla="*/ 5 w 22029" name="T4"/>
                                      <a:gd fmla="*/ 249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6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Pr="00E01F39" w:rsidP="00E01F39">
            <w:pPr>
              <w:adjustRightInd w:val="0"/>
              <w:snapToGrid w:val="0"/>
              <w:spacing w:before="312" w:beforeLines="100" w:after="62" w:afterLines="20"/>
              <w:rPr>
                <w:b/>
                <w:bCs/>
                <w:iCs/>
                <w:color w:val="1F497D"/>
                <w:sz w:val="30"/>
                <w:szCs w:val="30"/>
              </w:rPr>
            </w:pPr>
            <w:r w:rsidRPr="0006519B"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English Language Education</w:t>
            </w:r>
          </w:p>
          <w:p w:rsidR="00501270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http://www.</w:t>
            </w:r>
            <w:r w:rsidRPr="00261BC0">
              <w:rPr>
                <w:color w:val="0000E1"/>
                <w:sz w:val="20"/>
                <w:szCs w:val="20"/>
              </w:rPr>
              <w:t>enlangedu.org</w:t>
            </w:r>
          </w:p>
          <w:p w:rsidR="00501270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https://www.sciencepublishinggroup.com/j/ele</w:t>
            </w:r>
          </w:p>
          <w:p w:rsidR="00BF11A8" w:rsidP="00BF11A8">
            <w:pPr>
              <w:adjustRightInd w:val="0"/>
              <w:snapToGrid w:val="0"/>
              <w:spacing w:before="312" w:beforeLines="100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E43D7">
              <w:rPr>
                <w:bCs/>
                <w:i/>
                <w:iCs/>
                <w:sz w:val="20"/>
                <w:szCs w:val="20"/>
              </w:rPr>
              <w:t>English Language Education</w:t>
            </w:r>
            <w:r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P="00BF11A8">
            <w:pPr>
              <w:adjustRightInd w:val="0"/>
              <w:snapToGrid w:val="0"/>
              <w:spacing w:before="312" w:beforeLines="100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DF289C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>
              <w:rPr>
                <w:color w:val="0000FF"/>
                <w:kern w:val="0"/>
                <w:sz w:val="20"/>
                <w:szCs w:val="20"/>
              </w:rPr>
              <w:t>http://ww</w:t>
            </w:r>
            <w:r>
              <w:rPr>
                <w:color w:val="0000FF"/>
                <w:sz w:val="20"/>
                <w:szCs w:val="20"/>
              </w:rPr>
              <w:t>w.</w:t>
            </w:r>
            <w:r w:rsidRPr="00543E99">
              <w:rPr>
                <w:color w:val="0000FF"/>
                <w:sz w:val="20"/>
                <w:szCs w:val="20"/>
              </w:rPr>
              <w:t>enlangedu.org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Style w:val="Hyperlink"/>
                <w:sz w:val="20"/>
                <w:szCs w:val="20"/>
                <w:u w:val="none"/>
              </w:rPr>
              <w:t>http://www.sciencepg.com/journal/comingspecialissues?journalid=</w:t>
            </w:r>
            <w:r w:rsidRPr="00D75777">
              <w:rPr>
                <w:rStyle w:val="Hyperlink"/>
                <w:sz w:val="20"/>
                <w:szCs w:val="20"/>
                <w:u w:val="none"/>
              </w:rPr>
              <w:t>641</w:t>
            </w:r>
          </w:p>
          <w:p w:rsidR="00DF289C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P="00DF289C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Pr="000E6FE4">
              <w:rPr>
                <w:bCs/>
                <w:i/>
                <w:iCs/>
                <w:color w:val="000000"/>
                <w:sz w:val="20"/>
                <w:szCs w:val="20"/>
              </w:rPr>
              <w:t>English Language Education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</w:t>
            </w:r>
            <w:r w:rsidR="00BF11A8">
              <w:rPr>
                <w:bCs/>
                <w:iCs/>
                <w:color w:val="000000"/>
                <w:sz w:val="20"/>
                <w:szCs w:val="20"/>
              </w:rPr>
              <w:t>” as the subject of your email.</w:t>
            </w:r>
            <w:r w:rsidR="00BF11A8"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 w:rsidR="00EE0E03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 w:rsidR="00EE0E03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P="00900CCF">
            <w:pPr>
              <w:widowControl/>
              <w:adjustRightInd w:val="0"/>
              <w:snapToGrid w:val="0"/>
              <w:spacing w:before="94" w:beforeLines="30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P="00900CCF">
            <w:pPr>
              <w:widowControl/>
              <w:adjustRightInd w:val="0"/>
              <w:snapToGrid w:val="0"/>
              <w:spacing w:before="94" w:beforeLines="30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background of the </w:t>
            </w:r>
            <w:r w:rsidRPr="000D3912" w:rsidR="005E375F">
              <w:rPr>
                <w:color w:val="000000"/>
                <w:kern w:val="0"/>
                <w:sz w:val="20"/>
                <w:szCs w:val="20"/>
              </w:rPr>
              <w:t>theme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, the significance </w:t>
            </w:r>
            <w:r w:rsidRPr="000D3912" w:rsidR="005E375F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 w:rsidR="00A36B0C"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P="003D532F">
            <w:pPr>
              <w:widowControl/>
              <w:adjustRightInd w:val="0"/>
              <w:snapToGrid w:val="0"/>
              <w:spacing w:before="94" w:beforeLines="30" w:after="94" w:afterLines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[Types of articles welcomed: Original research </w:t>
            </w:r>
            <w:r w:rsidRPr="000D3912" w:rsidR="00D06733">
              <w:rPr>
                <w:bCs/>
                <w:color w:val="000000"/>
                <w:kern w:val="0"/>
                <w:sz w:val="20"/>
                <w:szCs w:val="20"/>
              </w:rPr>
              <w:t>articles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, review articles, case studies, etc.]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P="00E733C8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 w:rsidR="001D0005"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609655161"/>
            <w:placeholder>
              <w:docPart w:val="6E72969E3B1145C18A8231BB0F5603ED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93" w:type="dxa"/>
                <w:gridSpan w:val="4"/>
                <w:vAlign w:val="center"/>
              </w:tcPr>
              <w:p w:rsidR="008F22E3" w:rsidRPr="004F7920" w:rsidP="00340460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964E23" w:rsidRPr="00C40596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131909417"/>
            <w:placeholder>
              <w:docPart w:val="265B4274E41440328F491AC09CC83DEC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93" w:type="dxa"/>
                <w:gridSpan w:val="4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P="00E35BD0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P="001D000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P="001D000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 xml:space="preserve">ORCID </w:t>
            </w:r>
            <w:r w:rsidRPr="000D3912">
              <w:rPr>
                <w:color w:val="000000"/>
                <w:kern w:val="0"/>
                <w:sz w:val="20"/>
                <w:szCs w:val="20"/>
              </w:rPr>
              <w:t>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P="00D82299">
            <w:pPr>
              <w:widowControl/>
              <w:adjustRightInd w:val="0"/>
              <w:snapToGrid w:val="0"/>
              <w:spacing w:before="94" w:beforeLines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P="00A36B0C">
            <w:pPr>
              <w:widowControl/>
              <w:adjustRightInd w:val="0"/>
              <w:snapToGrid w:val="0"/>
              <w:spacing w:before="94" w:beforeLines="30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 w:rsidR="00D37CC4">
              <w:t xml:space="preserve"> </w:t>
            </w:r>
            <w:r w:rsidRPr="00E733C8" w:rsidR="00D37CC4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53AD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FB557E" w:rsidRPr="004F7920" w:rsidP="00FB557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29891591"/>
            <w:placeholder>
              <w:docPart w:val="FF6E62EDFB864F07B91688AEBAB05F60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FB557E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964E23" w:rsidRPr="00C40596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237525750"/>
            <w:placeholder>
              <w:docPart w:val="A067D31B21294691A458591EF9A7BDDE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FB557E" w:rsidRPr="004F7920" w:rsidP="00FB557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934974284"/>
            <w:placeholder>
              <w:docPart w:val="2F226879A3654BFB85444F798D5296F8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FB557E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964E23" w:rsidRPr="004F7920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193262336"/>
            <w:placeholder>
              <w:docPart w:val="FFAB31581D2C48F6BE9069EF00188A43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FB557E" w:rsidRPr="004F7920" w:rsidP="00FB557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97322567"/>
            <w:placeholder>
              <w:docPart w:val="7BF88200E40C44A88052C8C82C58F53C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FB557E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964E23" w:rsidRPr="004F7920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61205971"/>
            <w:placeholder>
              <w:docPart w:val="ECE86FC980A14EF1BF12F28246AC585E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FB557E" w:rsidRPr="004F7920" w:rsidP="00FB557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93584755"/>
            <w:placeholder>
              <w:docPart w:val="5EDED445F24B4DD585682DC2D11FABF0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FB557E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964E23" w:rsidRPr="004F7920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2033943803"/>
            <w:placeholder>
              <w:docPart w:val="FC24DDD7EE0F4E668D814AEAB8C8A159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FB557E" w:rsidRPr="004F7920" w:rsidP="00FB557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372538372"/>
            <w:placeholder>
              <w:docPart w:val="4F896B1D26054BBE9BDF8ADA56A018AF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FB557E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964E23" w:rsidRPr="004F7920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56640535"/>
            <w:placeholder>
              <w:docPart w:val="DE6AED557C784B89B6F79FFC591A03F7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Current Primary </w:t>
            </w:r>
            <w:r w:rsidRPr="00C40596">
              <w:rPr>
                <w:color w:val="000000"/>
                <w:kern w:val="0"/>
                <w:sz w:val="20"/>
                <w:szCs w:val="20"/>
              </w:rPr>
              <w:t>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FB557E" w:rsidRPr="004F7920" w:rsidP="00FB557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9EE576F9FCD3483D82B52A6EFA0340F1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FB557E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964E23" w:rsidRPr="004F7920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09B31F2D4C73463497729D1E92B7B19C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>
      <w:pPr>
        <w:rPr>
          <w:sz w:val="20"/>
          <w:szCs w:val="20"/>
        </w:rPr>
      </w:pPr>
    </w:p>
    <w:sectPr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"/>
    <w:uiPriority w:val="99"/>
    <w:unhideWhenUsed/>
    <w:pPr>
      <w:jc w:val="left"/>
    </w:pPr>
  </w:style>
  <w:style w:type="paragraph" w:styleId="BalloonText">
    <w:name w:val="Balloon Text"/>
    <w:basedOn w:val="Normal"/>
    <w:link w:val="Char0"/>
    <w:uiPriority w:val="99"/>
    <w:unhideWhenUsed/>
    <w:rPr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har3"/>
    <w:uiPriority w:val="99"/>
    <w:unhideWhenUsed/>
    <w:rPr>
      <w:b/>
      <w:bCs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unhideWhenUsed/>
    <w:rPr>
      <w:sz w:val="21"/>
      <w:szCs w:val="21"/>
    </w:rPr>
  </w:style>
  <w:style w:type="character" w:customStyle="1" w:styleId="Char">
    <w:name w:val="批注文字 Char"/>
    <w:link w:val="CommentText"/>
    <w:uiPriority w:val="99"/>
    <w:semiHidden/>
    <w:rPr>
      <w:kern w:val="2"/>
      <w:sz w:val="21"/>
      <w:szCs w:val="22"/>
    </w:rPr>
  </w:style>
  <w:style w:type="character" w:customStyle="1" w:styleId="Char0">
    <w:name w:val="批注框文本 Char"/>
    <w:link w:val="BalloonText"/>
    <w:uiPriority w:val="99"/>
    <w:semiHidden/>
    <w:rPr>
      <w:kern w:val="2"/>
      <w:sz w:val="18"/>
      <w:szCs w:val="18"/>
    </w:rPr>
  </w:style>
  <w:style w:type="character" w:customStyle="1" w:styleId="Char1">
    <w:name w:val="页脚 Char"/>
    <w:link w:val="Footer"/>
    <w:uiPriority w:val="99"/>
    <w:rPr>
      <w:kern w:val="2"/>
      <w:sz w:val="18"/>
      <w:szCs w:val="18"/>
    </w:rPr>
  </w:style>
  <w:style w:type="character" w:customStyle="1" w:styleId="Char2">
    <w:name w:val="页眉 Char"/>
    <w:link w:val="Header"/>
    <w:uiPriority w:val="99"/>
    <w:rPr>
      <w:kern w:val="2"/>
      <w:sz w:val="18"/>
      <w:szCs w:val="18"/>
    </w:rPr>
  </w:style>
  <w:style w:type="character" w:customStyle="1" w:styleId="Char3">
    <w:name w:val="批注主题 Char"/>
    <w:link w:val="CommentSubject"/>
    <w:uiPriority w:val="99"/>
    <w:semiHidden/>
    <w:rPr>
      <w:b/>
      <w:bCs/>
      <w:kern w:val="2"/>
      <w:sz w:val="21"/>
      <w:szCs w:val="22"/>
    </w:rPr>
  </w:style>
  <w:style w:type="paragraph" w:styleId="ListParagraph">
    <w:name w:val="List Paragraph"/>
    <w:basedOn w:val="Normal"/>
    <w:uiPriority w:val="99"/>
    <w:rsid w:val="00B747A5"/>
    <w:pPr>
      <w:ind w:firstLine="420" w:firstLineChars="200"/>
    </w:pPr>
  </w:style>
  <w:style w:type="character" w:styleId="PlaceholderText">
    <w:name w:val="Placeholder Text"/>
    <w:basedOn w:val="DefaultParagraphFont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emf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E72969E3B1145C18A8231BB0F5603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9A6273-F49D-4C61-9FA3-133097233858}"/>
      </w:docPartPr>
      <w:docPartBody>
        <w:p w:rsidR="004A2C8E" w:rsidP="00A74B07">
          <w:pPr>
            <w:pStyle w:val="6E72969E3B1145C18A8231BB0F5603ED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FF6E62EDFB864F07B91688AEBAB05F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687F3B-4E3F-4168-905A-D2163276528E}"/>
      </w:docPartPr>
      <w:docPartBody>
        <w:p w:rsidR="00F94414" w:rsidP="00C8405D">
          <w:pPr>
            <w:pStyle w:val="FF6E62EDFB864F07B91688AEBAB05F60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2F226879A3654BFB85444F798D5296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4AC5BA-2570-4763-8623-F597A762E1AF}"/>
      </w:docPartPr>
      <w:docPartBody>
        <w:p w:rsidR="00F94414" w:rsidP="00C8405D">
          <w:pPr>
            <w:pStyle w:val="2F226879A3654BFB85444F798D5296F8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7BF88200E40C44A88052C8C82C58F5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D83AF1-9CBD-4C83-B3AC-F076F5F9913E}"/>
      </w:docPartPr>
      <w:docPartBody>
        <w:p w:rsidR="00F94414" w:rsidP="00C8405D">
          <w:pPr>
            <w:pStyle w:val="7BF88200E40C44A88052C8C82C58F53C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5EDED445F24B4DD585682DC2D11FAB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49661C-43E9-4CC5-A117-B329321D67AE}"/>
      </w:docPartPr>
      <w:docPartBody>
        <w:p w:rsidR="00F94414" w:rsidP="00C8405D">
          <w:pPr>
            <w:pStyle w:val="5EDED445F24B4DD585682DC2D11FABF0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4F896B1D26054BBE9BDF8ADA56A018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F1DEE7-5E6B-431C-BBAE-DFFC33D574D5}"/>
      </w:docPartPr>
      <w:docPartBody>
        <w:p w:rsidR="00F94414" w:rsidP="00C8405D">
          <w:pPr>
            <w:pStyle w:val="4F896B1D26054BBE9BDF8ADA56A018AF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9EE576F9FCD3483D82B52A6EFA0340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8B61FC-4DD9-462E-823B-0009DFB333DA}"/>
      </w:docPartPr>
      <w:docPartBody>
        <w:p w:rsidR="00F94414" w:rsidP="00C8405D">
          <w:pPr>
            <w:pStyle w:val="9EE576F9FCD3483D82B52A6EFA0340F1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09B31F2D4C73463497729D1E92B7B1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2D8F28-4075-4227-A1E4-4A9C15957B5B}"/>
      </w:docPartPr>
      <w:docPartBody>
        <w:p w:rsidR="00000000" w:rsidP="00F94414">
          <w:pPr>
            <w:pStyle w:val="09B31F2D4C73463497729D1E92B7B19C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FFAB31581D2C48F6BE9069EF00188A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4E1CA2-2FF6-4460-8A7A-6061541990F8}"/>
      </w:docPartPr>
      <w:docPartBody>
        <w:p w:rsidR="00000000" w:rsidP="00F94414">
          <w:pPr>
            <w:pStyle w:val="FFAB31581D2C48F6BE9069EF00188A43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ECE86FC980A14EF1BF12F28246AC58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FDFE9F-3808-4926-B417-DAD77B3B635D}"/>
      </w:docPartPr>
      <w:docPartBody>
        <w:p w:rsidR="00000000" w:rsidP="00F94414">
          <w:pPr>
            <w:pStyle w:val="ECE86FC980A14EF1BF12F28246AC585E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FC24DDD7EE0F4E668D814AEAB8C8A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71FAEA-FBB1-4814-AE84-3B5DD9935240}"/>
      </w:docPartPr>
      <w:docPartBody>
        <w:p w:rsidR="00000000" w:rsidP="00F94414">
          <w:pPr>
            <w:pStyle w:val="FC24DDD7EE0F4E668D814AEAB8C8A159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DE6AED557C784B89B6F79FFC591A03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D2ED11-19A3-4257-A285-008D5CBDD308}"/>
      </w:docPartPr>
      <w:docPartBody>
        <w:p w:rsidR="00000000" w:rsidP="00F94414">
          <w:pPr>
            <w:pStyle w:val="DE6AED557C784B89B6F79FFC591A03F7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A067D31B21294691A458591EF9A7BD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703F72-6D2A-4E29-985B-818052BABCEC}"/>
      </w:docPartPr>
      <w:docPartBody>
        <w:p w:rsidR="00000000" w:rsidP="00F94414">
          <w:pPr>
            <w:pStyle w:val="A067D31B21294691A458591EF9A7BDDE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265B4274E41440328F491AC09CC83D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1371F2-6782-4173-9B26-D0C6DAC0CB31}"/>
      </w:docPartPr>
      <w:docPartBody>
        <w:p w:rsidR="00000000" w:rsidP="00F94414">
          <w:pPr>
            <w:pStyle w:val="265B4274E41440328F491AC09CC83DEC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94414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EEEB9935B9E6411995A3243937DF2024">
    <w:name w:val="EEEB9935B9E6411995A3243937DF2024"/>
    <w:rsid w:val="007B32EA"/>
    <w:pPr>
      <w:widowControl w:val="0"/>
      <w:jc w:val="both"/>
    </w:pPr>
  </w:style>
  <w:style w:type="paragraph" w:customStyle="1" w:styleId="49352A925BCF4251BDADE6BB5DAF6FEE">
    <w:name w:val="49352A925BCF4251BDADE6BB5DAF6FEE"/>
    <w:rsid w:val="007B32EA"/>
    <w:pPr>
      <w:widowControl w:val="0"/>
      <w:jc w:val="both"/>
    </w:pPr>
  </w:style>
  <w:style w:type="paragraph" w:customStyle="1" w:styleId="F716D9371DAD40B582444CB0BF199845">
    <w:name w:val="F716D9371DAD40B582444CB0BF199845"/>
    <w:rsid w:val="007B32EA"/>
    <w:pPr>
      <w:widowControl w:val="0"/>
      <w:jc w:val="both"/>
    </w:pPr>
  </w:style>
  <w:style w:type="paragraph" w:customStyle="1" w:styleId="8F05247B1FC34317A354538D514DE80A">
    <w:name w:val="8F05247B1FC34317A354538D514DE80A"/>
    <w:rsid w:val="007B32EA"/>
    <w:pPr>
      <w:widowControl w:val="0"/>
      <w:jc w:val="both"/>
    </w:pPr>
  </w:style>
  <w:style w:type="paragraph" w:customStyle="1" w:styleId="45EB6977CDCF42BAAB01EFA6B2219384">
    <w:name w:val="45EB6977CDCF42BAAB01EFA6B2219384"/>
    <w:rsid w:val="007B32EA"/>
    <w:pPr>
      <w:widowControl w:val="0"/>
      <w:jc w:val="both"/>
    </w:pPr>
  </w:style>
  <w:style w:type="paragraph" w:customStyle="1" w:styleId="05993537F9CA44CFB4F92AEB58085179">
    <w:name w:val="05993537F9CA44CFB4F92AEB58085179"/>
    <w:rsid w:val="007B32EA"/>
    <w:pPr>
      <w:widowControl w:val="0"/>
      <w:jc w:val="both"/>
    </w:pPr>
  </w:style>
  <w:style w:type="paragraph" w:customStyle="1" w:styleId="E163F47C3B1945D2B0E56D20D4BE61C7">
    <w:name w:val="E163F47C3B1945D2B0E56D20D4BE61C7"/>
    <w:rsid w:val="007B32EA"/>
    <w:pPr>
      <w:widowControl w:val="0"/>
      <w:jc w:val="both"/>
    </w:pPr>
  </w:style>
  <w:style w:type="paragraph" w:customStyle="1" w:styleId="4DC30D38C1DB45D2AC71FB8E833A6138">
    <w:name w:val="4DC30D38C1DB45D2AC71FB8E833A6138"/>
    <w:rsid w:val="007B32EA"/>
    <w:pPr>
      <w:widowControl w:val="0"/>
      <w:jc w:val="both"/>
    </w:pPr>
  </w:style>
  <w:style w:type="paragraph" w:customStyle="1" w:styleId="B8A14FD2276744849476B210CB7558D2">
    <w:name w:val="B8A14FD2276744849476B210CB7558D2"/>
    <w:rsid w:val="007B32EA"/>
    <w:pPr>
      <w:widowControl w:val="0"/>
      <w:jc w:val="both"/>
    </w:pPr>
  </w:style>
  <w:style w:type="paragraph" w:customStyle="1" w:styleId="F558BAEA2D164849BBFAC61E4D17D236">
    <w:name w:val="F558BAEA2D164849BBFAC61E4D17D236"/>
    <w:rsid w:val="007B32EA"/>
    <w:pPr>
      <w:widowControl w:val="0"/>
      <w:jc w:val="both"/>
    </w:pPr>
  </w:style>
  <w:style w:type="paragraph" w:customStyle="1" w:styleId="1E5E05C50FE944CF936A1BEEDA7E69FB">
    <w:name w:val="1E5E05C50FE944CF936A1BEEDA7E69FB"/>
    <w:rsid w:val="007B32EA"/>
    <w:pPr>
      <w:widowControl w:val="0"/>
      <w:jc w:val="both"/>
    </w:pPr>
  </w:style>
  <w:style w:type="paragraph" w:customStyle="1" w:styleId="75C5E1D5AAC046C7A751B9A3A9D22802">
    <w:name w:val="75C5E1D5AAC046C7A751B9A3A9D22802"/>
    <w:rsid w:val="007B32EA"/>
    <w:pPr>
      <w:widowControl w:val="0"/>
      <w:jc w:val="both"/>
    </w:pPr>
  </w:style>
  <w:style w:type="paragraph" w:customStyle="1" w:styleId="FF6E62EDFB864F07B91688AEBAB05F60">
    <w:name w:val="FF6E62EDFB864F07B91688AEBAB05F60"/>
    <w:rsid w:val="00C8405D"/>
    <w:pPr>
      <w:widowControl w:val="0"/>
      <w:jc w:val="both"/>
    </w:pPr>
  </w:style>
  <w:style w:type="paragraph" w:customStyle="1" w:styleId="2F226879A3654BFB85444F798D5296F8">
    <w:name w:val="2F226879A3654BFB85444F798D5296F8"/>
    <w:rsid w:val="00C8405D"/>
    <w:pPr>
      <w:widowControl w:val="0"/>
      <w:jc w:val="both"/>
    </w:pPr>
  </w:style>
  <w:style w:type="paragraph" w:customStyle="1" w:styleId="7BF88200E40C44A88052C8C82C58F53C">
    <w:name w:val="7BF88200E40C44A88052C8C82C58F53C"/>
    <w:rsid w:val="00C8405D"/>
    <w:pPr>
      <w:widowControl w:val="0"/>
      <w:jc w:val="both"/>
    </w:pPr>
  </w:style>
  <w:style w:type="paragraph" w:customStyle="1" w:styleId="5EDED445F24B4DD585682DC2D11FABF0">
    <w:name w:val="5EDED445F24B4DD585682DC2D11FABF0"/>
    <w:rsid w:val="00C8405D"/>
    <w:pPr>
      <w:widowControl w:val="0"/>
      <w:jc w:val="both"/>
    </w:pPr>
  </w:style>
  <w:style w:type="paragraph" w:customStyle="1" w:styleId="4F896B1D26054BBE9BDF8ADA56A018AF">
    <w:name w:val="4F896B1D26054BBE9BDF8ADA56A018AF"/>
    <w:rsid w:val="00C8405D"/>
    <w:pPr>
      <w:widowControl w:val="0"/>
      <w:jc w:val="both"/>
    </w:pPr>
  </w:style>
  <w:style w:type="paragraph" w:customStyle="1" w:styleId="9EE576F9FCD3483D82B52A6EFA0340F1">
    <w:name w:val="9EE576F9FCD3483D82B52A6EFA0340F1"/>
    <w:rsid w:val="00C8405D"/>
    <w:pPr>
      <w:widowControl w:val="0"/>
      <w:jc w:val="both"/>
    </w:pPr>
  </w:style>
  <w:style w:type="paragraph" w:customStyle="1" w:styleId="D54C7472FA5B487780B5DCDEFDE09237">
    <w:name w:val="D54C7472FA5B487780B5DCDEFDE09237"/>
    <w:rsid w:val="00C8405D"/>
    <w:pPr>
      <w:widowControl w:val="0"/>
      <w:jc w:val="both"/>
    </w:pPr>
  </w:style>
  <w:style w:type="paragraph" w:customStyle="1" w:styleId="169E77F47C104CA5B714F70F8AAA8D54">
    <w:name w:val="169E77F47C104CA5B714F70F8AAA8D54"/>
    <w:rsid w:val="00C8405D"/>
    <w:pPr>
      <w:widowControl w:val="0"/>
      <w:jc w:val="both"/>
    </w:pPr>
  </w:style>
  <w:style w:type="paragraph" w:customStyle="1" w:styleId="FFCF4A000FEE4FDEA2EAE402AE019FCE">
    <w:name w:val="FFCF4A000FEE4FDEA2EAE402AE019FCE"/>
    <w:rsid w:val="00C8405D"/>
    <w:pPr>
      <w:widowControl w:val="0"/>
      <w:jc w:val="both"/>
    </w:pPr>
  </w:style>
  <w:style w:type="paragraph" w:customStyle="1" w:styleId="7D7E6BDFAED64F429F9F66C893284C56">
    <w:name w:val="7D7E6BDFAED64F429F9F66C893284C56"/>
    <w:rsid w:val="00C8405D"/>
    <w:pPr>
      <w:widowControl w:val="0"/>
      <w:jc w:val="both"/>
    </w:pPr>
  </w:style>
  <w:style w:type="paragraph" w:customStyle="1" w:styleId="DFB2E3CBFFDB4E789E4F62DBAFF8EA68">
    <w:name w:val="DFB2E3CBFFDB4E789E4F62DBAFF8EA68"/>
    <w:rsid w:val="00C8405D"/>
    <w:pPr>
      <w:widowControl w:val="0"/>
      <w:jc w:val="both"/>
    </w:pPr>
  </w:style>
  <w:style w:type="paragraph" w:customStyle="1" w:styleId="86670BD002414FA4A46C42286724506F">
    <w:name w:val="86670BD002414FA4A46C42286724506F"/>
    <w:rsid w:val="00C8405D"/>
    <w:pPr>
      <w:widowControl w:val="0"/>
      <w:jc w:val="both"/>
    </w:pPr>
  </w:style>
  <w:style w:type="paragraph" w:customStyle="1" w:styleId="62709A30B75540DDBDA81C5E8369225E">
    <w:name w:val="62709A30B75540DDBDA81C5E8369225E"/>
    <w:rsid w:val="00C8405D"/>
    <w:pPr>
      <w:widowControl w:val="0"/>
      <w:jc w:val="both"/>
    </w:pPr>
  </w:style>
  <w:style w:type="paragraph" w:customStyle="1" w:styleId="09B31F2D4C73463497729D1E92B7B19C">
    <w:name w:val="09B31F2D4C73463497729D1E92B7B19C"/>
    <w:rsid w:val="00F94414"/>
    <w:pPr>
      <w:widowControl w:val="0"/>
      <w:jc w:val="both"/>
    </w:pPr>
  </w:style>
  <w:style w:type="paragraph" w:customStyle="1" w:styleId="FFAB31581D2C48F6BE9069EF00188A43">
    <w:name w:val="FFAB31581D2C48F6BE9069EF00188A43"/>
    <w:rsid w:val="00F94414"/>
    <w:pPr>
      <w:widowControl w:val="0"/>
      <w:jc w:val="both"/>
    </w:pPr>
  </w:style>
  <w:style w:type="paragraph" w:customStyle="1" w:styleId="ECE86FC980A14EF1BF12F28246AC585E">
    <w:name w:val="ECE86FC980A14EF1BF12F28246AC585E"/>
    <w:rsid w:val="00F94414"/>
    <w:pPr>
      <w:widowControl w:val="0"/>
      <w:jc w:val="both"/>
    </w:pPr>
  </w:style>
  <w:style w:type="paragraph" w:customStyle="1" w:styleId="FC24DDD7EE0F4E668D814AEAB8C8A159">
    <w:name w:val="FC24DDD7EE0F4E668D814AEAB8C8A159"/>
    <w:rsid w:val="00F94414"/>
    <w:pPr>
      <w:widowControl w:val="0"/>
      <w:jc w:val="both"/>
    </w:pPr>
  </w:style>
  <w:style w:type="paragraph" w:customStyle="1" w:styleId="DE6AED557C784B89B6F79FFC591A03F7">
    <w:name w:val="DE6AED557C784B89B6F79FFC591A03F7"/>
    <w:rsid w:val="00F94414"/>
    <w:pPr>
      <w:widowControl w:val="0"/>
      <w:jc w:val="both"/>
    </w:pPr>
  </w:style>
  <w:style w:type="paragraph" w:customStyle="1" w:styleId="A067D31B21294691A458591EF9A7BDDE">
    <w:name w:val="A067D31B21294691A458591EF9A7BDDE"/>
    <w:rsid w:val="00F94414"/>
    <w:pPr>
      <w:widowControl w:val="0"/>
      <w:jc w:val="both"/>
    </w:pPr>
  </w:style>
  <w:style w:type="paragraph" w:customStyle="1" w:styleId="265B4274E41440328F491AC09CC83DEC">
    <w:name w:val="265B4274E41440328F491AC09CC83DEC"/>
    <w:rsid w:val="00F944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E289FC-80F0-4444-A070-81EBFD6A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721</Words>
  <Characters>4112</Characters>
  <Application>Microsoft Office Word</Application>
  <DocSecurity>0</DocSecurity>
  <Lines>34</Lines>
  <Paragraphs>9</Paragraphs>
  <ScaleCrop>false</ScaleCrop>
  <Company>Organization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2023-08-31T05:48:00Z</dcterms:created>
  <dcterms:modified xsi:type="dcterms:W3CDTF">2023-10-07T01:44:00Z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